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E4492" w14:textId="77777777" w:rsidR="008532F9" w:rsidRDefault="008532F9" w:rsidP="008540DB">
      <w:pPr>
        <w:spacing w:after="0" w:line="240" w:lineRule="auto"/>
        <w:rPr>
          <w:rFonts w:ascii="Segoe UI" w:eastAsia="Times New Roman" w:hAnsi="Segoe UI" w:cs="Segoe UI"/>
          <w:color w:val="242424"/>
          <w:kern w:val="0"/>
          <w:sz w:val="23"/>
          <w:szCs w:val="23"/>
          <w:shd w:val="clear" w:color="auto" w:fill="FFFFFF"/>
          <w14:ligatures w14:val="none"/>
        </w:rPr>
      </w:pPr>
    </w:p>
    <w:p w14:paraId="65345C8D" w14:textId="77777777" w:rsidR="008532F9" w:rsidRDefault="008532F9" w:rsidP="008532F9">
      <w:pPr>
        <w:jc w:val="center"/>
        <w:rPr>
          <w:sz w:val="40"/>
          <w:szCs w:val="40"/>
        </w:rPr>
      </w:pPr>
      <w:r>
        <w:rPr>
          <w:sz w:val="40"/>
          <w:szCs w:val="40"/>
        </w:rPr>
        <w:t>Correspondence received by the Concord Select Board</w:t>
      </w:r>
    </w:p>
    <w:p w14:paraId="24CF7F0A" w14:textId="7DBFBD1C" w:rsidR="008532F9" w:rsidRDefault="008532F9" w:rsidP="008532F9">
      <w:pPr>
        <w:jc w:val="center"/>
        <w:rPr>
          <w:sz w:val="40"/>
          <w:szCs w:val="40"/>
        </w:rPr>
      </w:pPr>
      <w:r>
        <w:rPr>
          <w:sz w:val="40"/>
          <w:szCs w:val="40"/>
        </w:rPr>
        <w:t xml:space="preserve">Week Ending – </w:t>
      </w:r>
      <w:r w:rsidR="00C37111">
        <w:rPr>
          <w:sz w:val="40"/>
          <w:szCs w:val="40"/>
        </w:rPr>
        <w:t>September 8</w:t>
      </w:r>
      <w:r>
        <w:rPr>
          <w:sz w:val="40"/>
          <w:szCs w:val="40"/>
        </w:rPr>
        <w:t>, 2025</w:t>
      </w:r>
    </w:p>
    <w:p w14:paraId="4749791A" w14:textId="77777777" w:rsidR="008532F9" w:rsidRDefault="008532F9" w:rsidP="008532F9">
      <w:pPr>
        <w:jc w:val="center"/>
        <w:rPr>
          <w:sz w:val="36"/>
          <w:szCs w:val="36"/>
        </w:rPr>
      </w:pPr>
      <w:r>
        <w:rPr>
          <w:sz w:val="36"/>
          <w:szCs w:val="36"/>
        </w:rPr>
        <w:t xml:space="preserve"> </w:t>
      </w:r>
    </w:p>
    <w:p w14:paraId="68B7A572" w14:textId="0D6B8B9C" w:rsidR="008532F9" w:rsidRDefault="008532F9" w:rsidP="008532F9">
      <w:pPr>
        <w:pStyle w:val="ListParagraph"/>
        <w:numPr>
          <w:ilvl w:val="0"/>
          <w:numId w:val="1"/>
        </w:numPr>
        <w:spacing w:line="360" w:lineRule="auto"/>
        <w:ind w:left="450"/>
        <w:rPr>
          <w:sz w:val="36"/>
          <w:szCs w:val="36"/>
        </w:rPr>
      </w:pPr>
      <w:r>
        <w:rPr>
          <w:sz w:val="36"/>
          <w:szCs w:val="36"/>
        </w:rPr>
        <w:t xml:space="preserve"> </w:t>
      </w:r>
      <w:r w:rsidR="00C37111" w:rsidRPr="0F0F3BCF">
        <w:rPr>
          <w:sz w:val="36"/>
          <w:szCs w:val="36"/>
        </w:rPr>
        <w:t>An</w:t>
      </w:r>
      <w:r w:rsidR="00A9018A">
        <w:rPr>
          <w:sz w:val="36"/>
          <w:szCs w:val="36"/>
        </w:rPr>
        <w:t>na</w:t>
      </w:r>
      <w:r w:rsidR="00C37111">
        <w:rPr>
          <w:sz w:val="36"/>
          <w:szCs w:val="36"/>
        </w:rPr>
        <w:t xml:space="preserve"> Feldweg</w:t>
      </w:r>
      <w:r w:rsidR="00376F63">
        <w:rPr>
          <w:sz w:val="36"/>
          <w:szCs w:val="36"/>
        </w:rPr>
        <w:t>,</w:t>
      </w:r>
      <w:r w:rsidR="00C37111">
        <w:rPr>
          <w:sz w:val="36"/>
          <w:szCs w:val="36"/>
        </w:rPr>
        <w:t xml:space="preserve"> </w:t>
      </w:r>
      <w:r w:rsidR="00CA0369">
        <w:rPr>
          <w:sz w:val="36"/>
          <w:szCs w:val="36"/>
        </w:rPr>
        <w:t>343</w:t>
      </w:r>
      <w:r w:rsidR="00376F63">
        <w:rPr>
          <w:sz w:val="36"/>
          <w:szCs w:val="36"/>
        </w:rPr>
        <w:t xml:space="preserve"> Commonwealth Ave. on behalf of the West Concord Advisory Committee </w:t>
      </w:r>
    </w:p>
    <w:p w14:paraId="579506AC" w14:textId="77777777" w:rsidR="00FB5083" w:rsidRDefault="00FB5083" w:rsidP="00FB5083">
      <w:pPr>
        <w:spacing w:line="360" w:lineRule="auto"/>
        <w:rPr>
          <w:sz w:val="36"/>
          <w:szCs w:val="36"/>
        </w:rPr>
      </w:pPr>
    </w:p>
    <w:p w14:paraId="744538CB" w14:textId="77777777" w:rsidR="00FB5083" w:rsidRDefault="00FB5083" w:rsidP="00FB5083">
      <w:pPr>
        <w:spacing w:line="360" w:lineRule="auto"/>
        <w:rPr>
          <w:sz w:val="36"/>
          <w:szCs w:val="36"/>
        </w:rPr>
      </w:pPr>
    </w:p>
    <w:p w14:paraId="05C985EE" w14:textId="77777777" w:rsidR="00FB5083" w:rsidRDefault="00FB5083" w:rsidP="00FB5083">
      <w:pPr>
        <w:spacing w:line="360" w:lineRule="auto"/>
        <w:rPr>
          <w:sz w:val="36"/>
          <w:szCs w:val="36"/>
        </w:rPr>
      </w:pPr>
    </w:p>
    <w:p w14:paraId="39A9FFF3" w14:textId="77777777" w:rsidR="00FB5083" w:rsidRDefault="00FB5083" w:rsidP="00FB5083">
      <w:pPr>
        <w:spacing w:line="360" w:lineRule="auto"/>
        <w:rPr>
          <w:sz w:val="36"/>
          <w:szCs w:val="36"/>
        </w:rPr>
      </w:pPr>
    </w:p>
    <w:p w14:paraId="0B6E0FE9" w14:textId="77777777" w:rsidR="00D04362" w:rsidRDefault="00D04362" w:rsidP="00FB5083">
      <w:pPr>
        <w:spacing w:line="360" w:lineRule="auto"/>
        <w:rPr>
          <w:sz w:val="36"/>
          <w:szCs w:val="36"/>
        </w:rPr>
      </w:pPr>
    </w:p>
    <w:p w14:paraId="778E0C98" w14:textId="77777777" w:rsidR="00D04362" w:rsidRDefault="00D04362" w:rsidP="00FB5083">
      <w:pPr>
        <w:spacing w:line="360" w:lineRule="auto"/>
        <w:rPr>
          <w:sz w:val="36"/>
          <w:szCs w:val="36"/>
        </w:rPr>
      </w:pPr>
    </w:p>
    <w:p w14:paraId="6A11A5B0" w14:textId="77777777" w:rsidR="00FB5083" w:rsidRDefault="00FB5083" w:rsidP="00FB5083"/>
    <w:p w14:paraId="4A0FD6F8" w14:textId="77777777" w:rsidR="00FB5083" w:rsidRDefault="00FB5083" w:rsidP="00FB5083"/>
    <w:p w14:paraId="6748CA5F" w14:textId="77777777" w:rsidR="00FB5083" w:rsidRDefault="00FB5083" w:rsidP="00FB5083"/>
    <w:p w14:paraId="78A6EC3D" w14:textId="19C5373A" w:rsidR="00457733" w:rsidRPr="002F2810" w:rsidRDefault="00677D10" w:rsidP="002F2810">
      <w:pPr>
        <w:rPr>
          <w:rFonts w:ascii="Aptos" w:hAnsi="Aptos" w:cs="Aptos"/>
          <w:kern w:val="0"/>
        </w:rPr>
      </w:pPr>
      <w:r>
        <w:rPr>
          <w:rFonts w:ascii="Aptos" w:hAnsi="Aptos" w:cs="Aptos"/>
          <w:kern w:val="0"/>
        </w:rPr>
        <w:t xml:space="preserve">Please Note: The Select Board Correspondence </w:t>
      </w:r>
      <w:r w:rsidR="003C0738">
        <w:rPr>
          <w:rFonts w:ascii="Aptos" w:hAnsi="Aptos" w:cs="Aptos"/>
          <w:kern w:val="0"/>
        </w:rPr>
        <w:t xml:space="preserve">policy </w:t>
      </w:r>
      <w:r>
        <w:rPr>
          <w:rFonts w:ascii="Aptos" w:hAnsi="Aptos" w:cs="Aptos"/>
          <w:kern w:val="0"/>
        </w:rPr>
        <w:t xml:space="preserve">has been updated as of January 27, 2025. </w:t>
      </w:r>
      <w:r w:rsidR="00FB5083">
        <w:rPr>
          <w:rFonts w:ascii="Arial" w:hAnsi="Arial" w:cs="Arial"/>
        </w:rPr>
        <w:t>The letters posted here reflect the views and opinions of the author as recorded in the body of their email. Neither the Select Board nor Town staff have verified or reviewed the contents. The Select Board and the Town do not necessarily agree, condone, support or advocate the ideas expressed in these letters and have not verified any factual statements made in the letters</w:t>
      </w:r>
      <w:r w:rsidR="00FB5083">
        <w:t>.</w:t>
      </w:r>
    </w:p>
    <w:p w14:paraId="3F429F62" w14:textId="77777777" w:rsidR="00457733" w:rsidRPr="00401554" w:rsidRDefault="00457733" w:rsidP="00401554">
      <w:pPr>
        <w:spacing w:line="360" w:lineRule="auto"/>
        <w:rPr>
          <w:rFonts w:ascii="Arial" w:hAnsi="Arial" w:cs="Arial"/>
          <w:color w:val="242424"/>
          <w:bdr w:val="none" w:sz="0" w:space="0" w:color="auto" w:frame="1"/>
        </w:rPr>
      </w:pPr>
    </w:p>
    <w:p w14:paraId="079EEBC9"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18A6F9AE" w14:textId="08633200" w:rsidR="00D04362" w:rsidRPr="00D04362" w:rsidRDefault="00401554" w:rsidP="00D04362">
      <w:pPr>
        <w:pStyle w:val="ListParagraph"/>
        <w:spacing w:line="360" w:lineRule="auto"/>
        <w:ind w:left="450"/>
        <w:rPr>
          <w:rFonts w:ascii="Arial" w:hAnsi="Arial" w:cs="Arial"/>
          <w:color w:val="242424"/>
          <w:bdr w:val="none" w:sz="0" w:space="0" w:color="auto" w:frame="1"/>
        </w:rPr>
      </w:pPr>
      <w:r>
        <w:rPr>
          <w:rFonts w:ascii="Arial" w:hAnsi="Arial" w:cs="Arial"/>
          <w:color w:val="242424"/>
          <w:bdr w:val="none" w:sz="0" w:space="0" w:color="auto" w:frame="1"/>
        </w:rPr>
        <w:t>W</w:t>
      </w:r>
      <w:r w:rsidR="00D04362" w:rsidRPr="00D04362">
        <w:rPr>
          <w:rFonts w:ascii="Arial" w:hAnsi="Arial" w:cs="Arial"/>
          <w:color w:val="242424"/>
          <w:bdr w:val="none" w:sz="0" w:space="0" w:color="auto" w:frame="1"/>
        </w:rPr>
        <w:t xml:space="preserve">est Concord Advisory Committee </w:t>
      </w:r>
    </w:p>
    <w:p w14:paraId="58C5340B"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June 11, 2025 </w:t>
      </w:r>
    </w:p>
    <w:p w14:paraId="206A6DCE"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Concord Town Select Board </w:t>
      </w:r>
    </w:p>
    <w:p w14:paraId="2E032937"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22 Monument Square </w:t>
      </w:r>
    </w:p>
    <w:p w14:paraId="4A50F15B" w14:textId="77777777" w:rsid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Concord, MA 01742 </w:t>
      </w:r>
    </w:p>
    <w:p w14:paraId="72763357" w14:textId="77777777" w:rsidR="00401554" w:rsidRPr="00D04362" w:rsidRDefault="00401554" w:rsidP="00D04362">
      <w:pPr>
        <w:pStyle w:val="ListParagraph"/>
        <w:spacing w:line="360" w:lineRule="auto"/>
        <w:ind w:left="450"/>
        <w:rPr>
          <w:rFonts w:ascii="Arial" w:hAnsi="Arial" w:cs="Arial"/>
          <w:color w:val="242424"/>
          <w:bdr w:val="none" w:sz="0" w:space="0" w:color="auto" w:frame="1"/>
        </w:rPr>
      </w:pPr>
    </w:p>
    <w:p w14:paraId="1E4809C0" w14:textId="77777777" w:rsid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Re: 146B-1442 Main Street and 110-11B Highland Street - Support for the Town of Concord to purchase land for park construction </w:t>
      </w:r>
    </w:p>
    <w:p w14:paraId="005DC7AC" w14:textId="77777777" w:rsidR="00401554" w:rsidRPr="00D04362" w:rsidRDefault="00401554" w:rsidP="00D04362">
      <w:pPr>
        <w:pStyle w:val="ListParagraph"/>
        <w:spacing w:line="360" w:lineRule="auto"/>
        <w:ind w:left="450"/>
        <w:rPr>
          <w:rFonts w:ascii="Arial" w:hAnsi="Arial" w:cs="Arial"/>
          <w:color w:val="242424"/>
          <w:bdr w:val="none" w:sz="0" w:space="0" w:color="auto" w:frame="1"/>
        </w:rPr>
      </w:pPr>
    </w:p>
    <w:p w14:paraId="4CAACE7C"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Dear Select Board, </w:t>
      </w:r>
    </w:p>
    <w:p w14:paraId="4FC04CAE"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This purpose of this letter is to convey unanimous support of the members of the West Concord Advisory Committee (WCAC) for the purchase of Lot A1 of the Center &amp; Main St. proposed development to create a pocket park or greenspace (Lot A1). The WCAC is a subcommittee of the Planning Board and provides a mechanism for thoughtful and public examination of issues surrounding development, growth, and improvement in West Concord Center. The WCAC supports the purchase of Lot A1 for the creation of a pocket park or green space to enhance open space, connectivity and walkability in West Concord in line with the WCAC’s charge and the West Concord Village Master Plan of 2010 (WC Master Plan). </w:t>
      </w:r>
    </w:p>
    <w:p w14:paraId="1F4A7CB0"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The WCAC’s support is in accordance with the Town of Concord, MA Subdivision Rules and Regulations Section 6.20 and echoes and emphasizes points made in a letter dated May 15, </w:t>
      </w:r>
      <w:proofErr w:type="gramStart"/>
      <w:r w:rsidRPr="00D04362">
        <w:rPr>
          <w:rFonts w:ascii="Arial" w:hAnsi="Arial" w:cs="Arial"/>
          <w:color w:val="242424"/>
          <w:bdr w:val="none" w:sz="0" w:space="0" w:color="auto" w:frame="1"/>
        </w:rPr>
        <w:t>2025</w:t>
      </w:r>
      <w:proofErr w:type="gramEnd"/>
      <w:r w:rsidRPr="00D04362">
        <w:rPr>
          <w:rFonts w:ascii="Arial" w:hAnsi="Arial" w:cs="Arial"/>
          <w:color w:val="242424"/>
          <w:bdr w:val="none" w:sz="0" w:space="0" w:color="auto" w:frame="1"/>
        </w:rPr>
        <w:t xml:space="preserve"> to the Select Board expressing community support to purchase land for park construction benefiting the surrounding community. This support is also in furtherance of the WCAC’s role of informing town officials regarding opportunities for land acquisition that would further the vision of the WC Master Plan. </w:t>
      </w:r>
    </w:p>
    <w:p w14:paraId="079E3EBD"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lastRenderedPageBreak/>
        <w:t xml:space="preserve">The WCAC additionally supports an application for CPA funds as the proposed park aligns well with the stated goals of the CPA to build and rehabilitate parks, </w:t>
      </w:r>
      <w:proofErr w:type="gramStart"/>
      <w:r w:rsidRPr="00D04362">
        <w:rPr>
          <w:rFonts w:ascii="Arial" w:hAnsi="Arial" w:cs="Arial"/>
          <w:color w:val="242424"/>
          <w:bdr w:val="none" w:sz="0" w:space="0" w:color="auto" w:frame="1"/>
        </w:rPr>
        <w:t>playgrounds, and</w:t>
      </w:r>
      <w:proofErr w:type="gramEnd"/>
      <w:r w:rsidRPr="00D04362">
        <w:rPr>
          <w:rFonts w:ascii="Arial" w:hAnsi="Arial" w:cs="Arial"/>
          <w:color w:val="242424"/>
          <w:bdr w:val="none" w:sz="0" w:space="0" w:color="auto" w:frame="1"/>
        </w:rPr>
        <w:t xml:space="preserve"> recreational fields, and to protect open space. </w:t>
      </w:r>
    </w:p>
    <w:p w14:paraId="5CD9811F" w14:textId="77777777" w:rsid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Respectfully submitted, </w:t>
      </w:r>
    </w:p>
    <w:p w14:paraId="08876093" w14:textId="77777777" w:rsidR="00391201" w:rsidRPr="00D04362" w:rsidRDefault="00391201" w:rsidP="00D04362">
      <w:pPr>
        <w:pStyle w:val="ListParagraph"/>
        <w:spacing w:line="360" w:lineRule="auto"/>
        <w:ind w:left="450"/>
        <w:rPr>
          <w:rFonts w:ascii="Arial" w:hAnsi="Arial" w:cs="Arial"/>
          <w:color w:val="242424"/>
          <w:bdr w:val="none" w:sz="0" w:space="0" w:color="auto" w:frame="1"/>
        </w:rPr>
      </w:pPr>
    </w:p>
    <w:p w14:paraId="1F3B5F66" w14:textId="77777777" w:rsidR="00D04362" w:rsidRPr="00D04362"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 xml:space="preserve">Anna Feldweg, Chair </w:t>
      </w:r>
    </w:p>
    <w:p w14:paraId="3645A48D" w14:textId="43C79D6D" w:rsidR="00457733" w:rsidRDefault="00D04362" w:rsidP="00D04362">
      <w:pPr>
        <w:pStyle w:val="ListParagraph"/>
        <w:spacing w:line="360" w:lineRule="auto"/>
        <w:ind w:left="450"/>
        <w:rPr>
          <w:rFonts w:ascii="Arial" w:hAnsi="Arial" w:cs="Arial"/>
          <w:color w:val="242424"/>
          <w:bdr w:val="none" w:sz="0" w:space="0" w:color="auto" w:frame="1"/>
        </w:rPr>
      </w:pPr>
      <w:r w:rsidRPr="00D04362">
        <w:rPr>
          <w:rFonts w:ascii="Arial" w:hAnsi="Arial" w:cs="Arial"/>
          <w:color w:val="242424"/>
          <w:bdr w:val="none" w:sz="0" w:space="0" w:color="auto" w:frame="1"/>
        </w:rPr>
        <w:t>West Concord Advisory Committee</w:t>
      </w:r>
    </w:p>
    <w:p w14:paraId="60E49317"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6068273E"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6DB01631"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7F25BFEF"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70614C3F"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0C641E58"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53CD7701"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25BE2BC0"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4167157F"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50E83F21" w14:textId="77777777" w:rsidR="00457733" w:rsidRDefault="00457733" w:rsidP="00457733">
      <w:pPr>
        <w:pStyle w:val="ListParagraph"/>
        <w:spacing w:line="360" w:lineRule="auto"/>
        <w:ind w:left="450"/>
        <w:rPr>
          <w:rFonts w:ascii="Arial" w:hAnsi="Arial" w:cs="Arial"/>
          <w:color w:val="242424"/>
          <w:bdr w:val="none" w:sz="0" w:space="0" w:color="auto" w:frame="1"/>
        </w:rPr>
      </w:pPr>
    </w:p>
    <w:p w14:paraId="4ED173E8" w14:textId="77777777" w:rsidR="008532F9" w:rsidRDefault="008532F9" w:rsidP="008532F9">
      <w:pPr>
        <w:spacing w:line="360" w:lineRule="auto"/>
        <w:ind w:left="90"/>
        <w:rPr>
          <w:sz w:val="36"/>
          <w:szCs w:val="36"/>
        </w:rPr>
      </w:pPr>
    </w:p>
    <w:p w14:paraId="5CE7568C" w14:textId="77777777" w:rsidR="008532F9" w:rsidRDefault="008532F9" w:rsidP="008532F9">
      <w:pPr>
        <w:spacing w:line="360" w:lineRule="auto"/>
        <w:ind w:left="90"/>
        <w:rPr>
          <w:sz w:val="36"/>
          <w:szCs w:val="36"/>
        </w:rPr>
      </w:pPr>
    </w:p>
    <w:p w14:paraId="62C5064B" w14:textId="77777777" w:rsidR="008532F9" w:rsidRDefault="008532F9" w:rsidP="008532F9">
      <w:pPr>
        <w:spacing w:line="360" w:lineRule="auto"/>
        <w:ind w:left="90"/>
        <w:rPr>
          <w:sz w:val="36"/>
          <w:szCs w:val="36"/>
        </w:rPr>
      </w:pPr>
    </w:p>
    <w:p w14:paraId="0262CE48" w14:textId="77777777" w:rsidR="008532F9" w:rsidRDefault="008532F9" w:rsidP="008532F9">
      <w:pPr>
        <w:spacing w:line="360" w:lineRule="auto"/>
        <w:ind w:left="90"/>
        <w:rPr>
          <w:sz w:val="36"/>
          <w:szCs w:val="36"/>
        </w:rPr>
      </w:pPr>
    </w:p>
    <w:p w14:paraId="6D114A3B" w14:textId="77777777" w:rsidR="008532F9" w:rsidRDefault="008532F9" w:rsidP="008532F9">
      <w:pPr>
        <w:pStyle w:val="ListParagraph"/>
        <w:spacing w:line="360" w:lineRule="auto"/>
        <w:ind w:left="450"/>
        <w:rPr>
          <w:sz w:val="36"/>
          <w:szCs w:val="36"/>
        </w:rPr>
      </w:pPr>
    </w:p>
    <w:p w14:paraId="39D5A6EF" w14:textId="77777777" w:rsidR="00116EBF" w:rsidRDefault="00116EBF"/>
    <w:sectPr w:rsidR="00116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EF3"/>
    <w:multiLevelType w:val="multilevel"/>
    <w:tmpl w:val="57F8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27C56"/>
    <w:multiLevelType w:val="hybridMultilevel"/>
    <w:tmpl w:val="6652B7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04300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77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94"/>
    <w:rsid w:val="000C159B"/>
    <w:rsid w:val="00116EBF"/>
    <w:rsid w:val="00137340"/>
    <w:rsid w:val="002E0E09"/>
    <w:rsid w:val="002F2810"/>
    <w:rsid w:val="00376F63"/>
    <w:rsid w:val="00391201"/>
    <w:rsid w:val="003C0738"/>
    <w:rsid w:val="003F7F24"/>
    <w:rsid w:val="00401554"/>
    <w:rsid w:val="00437929"/>
    <w:rsid w:val="00457733"/>
    <w:rsid w:val="00545F57"/>
    <w:rsid w:val="00677D10"/>
    <w:rsid w:val="00713094"/>
    <w:rsid w:val="00722942"/>
    <w:rsid w:val="007F132A"/>
    <w:rsid w:val="008532F9"/>
    <w:rsid w:val="008540DB"/>
    <w:rsid w:val="00885C3A"/>
    <w:rsid w:val="008A5D12"/>
    <w:rsid w:val="008A76B5"/>
    <w:rsid w:val="00A9018A"/>
    <w:rsid w:val="00BF41B5"/>
    <w:rsid w:val="00C37111"/>
    <w:rsid w:val="00CA0369"/>
    <w:rsid w:val="00CA1E82"/>
    <w:rsid w:val="00CA7D31"/>
    <w:rsid w:val="00D04362"/>
    <w:rsid w:val="00F6584E"/>
    <w:rsid w:val="00FB5083"/>
    <w:rsid w:val="0F0F3BCF"/>
    <w:rsid w:val="36AD9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C13FA"/>
  <w15:chartTrackingRefBased/>
  <w15:docId w15:val="{EC1C5C53-F39F-4693-A9CF-B1CD8E42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094"/>
    <w:rPr>
      <w:rFonts w:eastAsiaTheme="majorEastAsia" w:cstheme="majorBidi"/>
      <w:color w:val="272727" w:themeColor="text1" w:themeTint="D8"/>
    </w:rPr>
  </w:style>
  <w:style w:type="paragraph" w:styleId="Title">
    <w:name w:val="Title"/>
    <w:basedOn w:val="Normal"/>
    <w:next w:val="Normal"/>
    <w:link w:val="TitleChar"/>
    <w:uiPriority w:val="10"/>
    <w:qFormat/>
    <w:rsid w:val="00713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094"/>
    <w:pPr>
      <w:spacing w:before="160"/>
      <w:jc w:val="center"/>
    </w:pPr>
    <w:rPr>
      <w:i/>
      <w:iCs/>
      <w:color w:val="404040" w:themeColor="text1" w:themeTint="BF"/>
    </w:rPr>
  </w:style>
  <w:style w:type="character" w:customStyle="1" w:styleId="QuoteChar">
    <w:name w:val="Quote Char"/>
    <w:basedOn w:val="DefaultParagraphFont"/>
    <w:link w:val="Quote"/>
    <w:uiPriority w:val="29"/>
    <w:rsid w:val="00713094"/>
    <w:rPr>
      <w:i/>
      <w:iCs/>
      <w:color w:val="404040" w:themeColor="text1" w:themeTint="BF"/>
    </w:rPr>
  </w:style>
  <w:style w:type="paragraph" w:styleId="ListParagraph">
    <w:name w:val="List Paragraph"/>
    <w:basedOn w:val="Normal"/>
    <w:uiPriority w:val="34"/>
    <w:qFormat/>
    <w:rsid w:val="00713094"/>
    <w:pPr>
      <w:ind w:left="720"/>
      <w:contextualSpacing/>
    </w:pPr>
  </w:style>
  <w:style w:type="character" w:styleId="IntenseEmphasis">
    <w:name w:val="Intense Emphasis"/>
    <w:basedOn w:val="DefaultParagraphFont"/>
    <w:uiPriority w:val="21"/>
    <w:qFormat/>
    <w:rsid w:val="00713094"/>
    <w:rPr>
      <w:i/>
      <w:iCs/>
      <w:color w:val="0F4761" w:themeColor="accent1" w:themeShade="BF"/>
    </w:rPr>
  </w:style>
  <w:style w:type="paragraph" w:styleId="IntenseQuote">
    <w:name w:val="Intense Quote"/>
    <w:basedOn w:val="Normal"/>
    <w:next w:val="Normal"/>
    <w:link w:val="IntenseQuoteChar"/>
    <w:uiPriority w:val="30"/>
    <w:qFormat/>
    <w:rsid w:val="00713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094"/>
    <w:rPr>
      <w:i/>
      <w:iCs/>
      <w:color w:val="0F4761" w:themeColor="accent1" w:themeShade="BF"/>
    </w:rPr>
  </w:style>
  <w:style w:type="character" w:styleId="IntenseReference">
    <w:name w:val="Intense Reference"/>
    <w:basedOn w:val="DefaultParagraphFont"/>
    <w:uiPriority w:val="32"/>
    <w:qFormat/>
    <w:rsid w:val="00713094"/>
    <w:rPr>
      <w:b/>
      <w:bCs/>
      <w:smallCaps/>
      <w:color w:val="0F4761" w:themeColor="accent1" w:themeShade="BF"/>
      <w:spacing w:val="5"/>
    </w:rPr>
  </w:style>
  <w:style w:type="paragraph" w:customStyle="1" w:styleId="xxmsonormal">
    <w:name w:val="x_xmsonormal"/>
    <w:basedOn w:val="Normal"/>
    <w:rsid w:val="0013734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q3b3f02r5">
    <w:name w:val="markq3b3f02r5"/>
    <w:basedOn w:val="DefaultParagraphFont"/>
    <w:rsid w:val="00137340"/>
  </w:style>
  <w:style w:type="character" w:customStyle="1" w:styleId="markkpjzzovxz">
    <w:name w:val="markkpjzzovxz"/>
    <w:basedOn w:val="DefaultParagraphFont"/>
    <w:rsid w:val="00137340"/>
  </w:style>
  <w:style w:type="paragraph" w:customStyle="1" w:styleId="xmsonormal">
    <w:name w:val="x_msonormal"/>
    <w:basedOn w:val="Normal"/>
    <w:rsid w:val="00F6584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arka1a9w6l3h">
    <w:name w:val="marka1a9w6l3h"/>
    <w:basedOn w:val="DefaultParagraphFont"/>
    <w:rsid w:val="00F6584E"/>
  </w:style>
  <w:style w:type="character" w:customStyle="1" w:styleId="markfakebepbg">
    <w:name w:val="markfakebepbg"/>
    <w:basedOn w:val="DefaultParagraphFont"/>
    <w:rsid w:val="00F6584E"/>
  </w:style>
  <w:style w:type="character" w:customStyle="1" w:styleId="mark87pejh0q3">
    <w:name w:val="mark87pejh0q3"/>
    <w:basedOn w:val="DefaultParagraphFont"/>
    <w:rsid w:val="000C1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96C0779B6944AB6CF6C4004068BD4" ma:contentTypeVersion="18" ma:contentTypeDescription="Create a new document." ma:contentTypeScope="" ma:versionID="b29b47da72980d36271f7676fb61ee93">
  <xsd:schema xmlns:xsd="http://www.w3.org/2001/XMLSchema" xmlns:xs="http://www.w3.org/2001/XMLSchema" xmlns:p="http://schemas.microsoft.com/office/2006/metadata/properties" xmlns:ns1="http://schemas.microsoft.com/sharepoint/v3" xmlns:ns2="353e7e51-129d-4be4-a176-58312b68dea3" xmlns:ns3="f428b787-2277-4073-a7fe-e04eb808bb87" targetNamespace="http://schemas.microsoft.com/office/2006/metadata/properties" ma:root="true" ma:fieldsID="9868c7f1d5ab40c259eec7dc994da331" ns1:_="" ns2:_="" ns3:_="">
    <xsd:import namespace="http://schemas.microsoft.com/sharepoint/v3"/>
    <xsd:import namespace="353e7e51-129d-4be4-a176-58312b68dea3"/>
    <xsd:import namespace="f428b787-2277-4073-a7fe-e04eb808bb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e7e51-129d-4be4-a176-58312b68d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ebd48-0262-4b3c-be1e-fe88a3d91a2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b787-2277-4073-a7fe-e04eb808bb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0afa956-1c28-42f7-a035-33042d6fc447}" ma:internalName="TaxCatchAll" ma:showField="CatchAllData" ma:web="f428b787-2277-4073-a7fe-e04eb808bb8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53e7e51-129d-4be4-a176-58312b68dea3">
      <Terms xmlns="http://schemas.microsoft.com/office/infopath/2007/PartnerControls"/>
    </lcf76f155ced4ddcb4097134ff3c332f>
    <TaxCatchAll xmlns="f428b787-2277-4073-a7fe-e04eb808bb8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3191EF1-A46A-4C42-9C8C-D7D39BED5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3e7e51-129d-4be4-a176-58312b68dea3"/>
    <ds:schemaRef ds:uri="f428b787-2277-4073-a7fe-e04eb808b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0A171-2CE3-4059-8662-43BA9D612270}">
  <ds:schemaRefs>
    <ds:schemaRef ds:uri="http://schemas.microsoft.com/sharepoint/v3/contenttype/forms"/>
  </ds:schemaRefs>
</ds:datastoreItem>
</file>

<file path=customXml/itemProps3.xml><?xml version="1.0" encoding="utf-8"?>
<ds:datastoreItem xmlns:ds="http://schemas.openxmlformats.org/officeDocument/2006/customXml" ds:itemID="{D91C4675-36EA-41F9-BA9F-279AEC60D8D9}">
  <ds:schemaRefs>
    <ds:schemaRef ds:uri="http://schemas.microsoft.com/office/2006/metadata/properties"/>
    <ds:schemaRef ds:uri="http://schemas.microsoft.com/office/infopath/2007/PartnerControls"/>
    <ds:schemaRef ds:uri="http://schemas.microsoft.com/sharepoint/v3"/>
    <ds:schemaRef ds:uri="353e7e51-129d-4be4-a176-58312b68dea3"/>
    <ds:schemaRef ds:uri="f428b787-2277-4073-a7fe-e04eb808bb87"/>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Reichman</dc:creator>
  <cp:keywords/>
  <dc:description/>
  <cp:lastModifiedBy>Kristin Reichman</cp:lastModifiedBy>
  <cp:revision>24</cp:revision>
  <dcterms:created xsi:type="dcterms:W3CDTF">2025-08-20T19:33:00Z</dcterms:created>
  <dcterms:modified xsi:type="dcterms:W3CDTF">2025-09-08T16:39:00Z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0x01010015096C0779B6944AB6CF6C4004068BD4</vt:lpwstr>
  </property>
  <property fmtid="{D5CDD505-2E9C-101B-9397-08002B2CF9AE}" pid="3" name="MediaServiceImageTags">
    <vt:lpwstr/>
  </property>
</Properties>
</file>